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E32C92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Default="00F9309B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FC083E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30 августа</w:t>
      </w:r>
      <w:r w:rsidR="007F6475">
        <w:rPr>
          <w:spacing w:val="-5"/>
          <w:sz w:val="28"/>
          <w:szCs w:val="28"/>
        </w:rPr>
        <w:t xml:space="preserve"> </w:t>
      </w:r>
      <w:r w:rsidR="00FC083E" w:rsidRPr="00FC083E">
        <w:rPr>
          <w:spacing w:val="-5"/>
          <w:sz w:val="28"/>
          <w:szCs w:val="28"/>
        </w:rPr>
        <w:t>201</w:t>
      </w:r>
      <w:r w:rsidR="007F6475">
        <w:rPr>
          <w:spacing w:val="-5"/>
          <w:sz w:val="28"/>
          <w:szCs w:val="28"/>
        </w:rPr>
        <w:t>7</w:t>
      </w:r>
      <w:r w:rsidR="00FC083E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B93B4F">
        <w:rPr>
          <w:rFonts w:ascii="Arial" w:hAnsi="Arial" w:cs="Arial"/>
          <w:sz w:val="28"/>
          <w:szCs w:val="28"/>
        </w:rPr>
        <w:tab/>
      </w:r>
      <w:r w:rsidR="00AC173C">
        <w:rPr>
          <w:rFonts w:ascii="Arial" w:hAnsi="Arial" w:cs="Arial"/>
          <w:sz w:val="28"/>
          <w:szCs w:val="28"/>
        </w:rPr>
        <w:t xml:space="preserve">                      </w:t>
      </w:r>
      <w:r w:rsidR="00FC083E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  <w:r w:rsidR="00FC083E" w:rsidRPr="00FC083E">
        <w:rPr>
          <w:sz w:val="28"/>
          <w:szCs w:val="28"/>
        </w:rPr>
        <w:t xml:space="preserve"> </w:t>
      </w:r>
    </w:p>
    <w:p w:rsidR="00FC083E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B93B4F" w:rsidRPr="00FC083E" w:rsidRDefault="00B93B4F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C4171D" w:rsidRDefault="00C4171D" w:rsidP="00C4171D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171D">
        <w:rPr>
          <w:b/>
          <w:bCs/>
          <w:sz w:val="28"/>
          <w:szCs w:val="28"/>
        </w:rPr>
        <w:t xml:space="preserve">О согласовании </w:t>
      </w:r>
      <w:r>
        <w:rPr>
          <w:b/>
          <w:bCs/>
          <w:sz w:val="28"/>
          <w:szCs w:val="28"/>
        </w:rPr>
        <w:t>безвозмез</w:t>
      </w:r>
      <w:r w:rsidR="00E32C92">
        <w:rPr>
          <w:b/>
          <w:bCs/>
          <w:sz w:val="28"/>
          <w:szCs w:val="28"/>
        </w:rPr>
        <w:t>дной передачи имущества</w:t>
      </w:r>
      <w:r>
        <w:rPr>
          <w:b/>
          <w:bCs/>
          <w:sz w:val="28"/>
          <w:szCs w:val="28"/>
        </w:rPr>
        <w:t xml:space="preserve"> </w:t>
      </w:r>
    </w:p>
    <w:p w:rsidR="00C4171D" w:rsidRDefault="00C4171D" w:rsidP="00C417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государственной собственности Калининградской области </w:t>
      </w:r>
    </w:p>
    <w:p w:rsidR="00C4171D" w:rsidRPr="00C4171D" w:rsidRDefault="00C4171D" w:rsidP="00C4171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4171D">
        <w:rPr>
          <w:b/>
          <w:bCs/>
          <w:sz w:val="28"/>
          <w:szCs w:val="28"/>
        </w:rPr>
        <w:t xml:space="preserve">муниципальную собственность муниципального образования «Зеленоградский городской округ»  </w:t>
      </w:r>
    </w:p>
    <w:p w:rsidR="008D35F8" w:rsidRPr="00D41738" w:rsidRDefault="008D35F8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7F6475" w:rsidRPr="00D41738" w:rsidRDefault="00C4171D" w:rsidP="00C4171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C4171D">
        <w:rPr>
          <w:sz w:val="28"/>
          <w:szCs w:val="28"/>
        </w:rPr>
        <w:t xml:space="preserve">В соответствии с пунктом  11 статьи 154 Федерального закона от </w:t>
      </w:r>
      <w:r w:rsidR="00E32C92">
        <w:rPr>
          <w:sz w:val="28"/>
          <w:szCs w:val="28"/>
        </w:rPr>
        <w:t xml:space="preserve">              </w:t>
      </w:r>
      <w:r w:rsidRPr="00C4171D">
        <w:rPr>
          <w:sz w:val="28"/>
          <w:szCs w:val="28"/>
        </w:rPr>
        <w:t>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C4171D">
        <w:rPr>
          <w:sz w:val="28"/>
          <w:szCs w:val="28"/>
        </w:rPr>
        <w:t>» и «Об общих принципах организации местного самоуправления в Российской Федерации»</w:t>
      </w:r>
      <w:r w:rsidR="00E32C92">
        <w:rPr>
          <w:sz w:val="28"/>
          <w:szCs w:val="28"/>
        </w:rPr>
        <w:t>,</w:t>
      </w:r>
      <w:r w:rsidR="00B44884">
        <w:rPr>
          <w:sz w:val="28"/>
          <w:szCs w:val="28"/>
        </w:rPr>
        <w:t xml:space="preserve"> пунктом 5 статьи 19 Земельного кодекса Российской Федерации</w:t>
      </w:r>
      <w:r w:rsidR="00E32C92">
        <w:rPr>
          <w:sz w:val="28"/>
          <w:szCs w:val="28"/>
        </w:rPr>
        <w:t>,</w:t>
      </w:r>
      <w:r w:rsidR="00B44884">
        <w:rPr>
          <w:sz w:val="28"/>
          <w:szCs w:val="28"/>
        </w:rPr>
        <w:t xml:space="preserve"> </w:t>
      </w:r>
      <w:r w:rsidR="00D82E12" w:rsidRPr="00D82E12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E66779" w:rsidRPr="00D41738" w:rsidRDefault="00E66779" w:rsidP="00E66779">
      <w:pPr>
        <w:shd w:val="clear" w:color="auto" w:fill="FFFFFF"/>
        <w:jc w:val="both"/>
        <w:rPr>
          <w:sz w:val="28"/>
          <w:szCs w:val="28"/>
        </w:rPr>
      </w:pPr>
    </w:p>
    <w:p w:rsidR="00AF69EE" w:rsidRPr="00D41738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D41738">
        <w:rPr>
          <w:b/>
          <w:sz w:val="28"/>
          <w:szCs w:val="28"/>
        </w:rPr>
        <w:t>РЕШИЛ:</w:t>
      </w:r>
    </w:p>
    <w:p w:rsidR="00E66779" w:rsidRPr="00D41738" w:rsidRDefault="00E66779" w:rsidP="00E66779">
      <w:pPr>
        <w:shd w:val="clear" w:color="auto" w:fill="FFFFFF"/>
        <w:jc w:val="center"/>
        <w:rPr>
          <w:b/>
          <w:sz w:val="28"/>
          <w:szCs w:val="28"/>
        </w:rPr>
      </w:pPr>
    </w:p>
    <w:p w:rsidR="00C4171D" w:rsidRPr="00C4171D" w:rsidRDefault="00C4171D" w:rsidP="007B6B1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4171D">
        <w:rPr>
          <w:sz w:val="28"/>
          <w:szCs w:val="28"/>
        </w:rPr>
        <w:t>Согласов</w:t>
      </w:r>
      <w:r w:rsidR="00E32C92">
        <w:rPr>
          <w:sz w:val="28"/>
          <w:szCs w:val="28"/>
        </w:rPr>
        <w:t>ать безвозмездную передачу имущества</w:t>
      </w:r>
      <w:r w:rsidRPr="00C4171D">
        <w:rPr>
          <w:sz w:val="28"/>
          <w:szCs w:val="28"/>
        </w:rPr>
        <w:t xml:space="preserve"> </w:t>
      </w:r>
      <w:r w:rsidRPr="00C4171D">
        <w:rPr>
          <w:bCs/>
          <w:sz w:val="28"/>
          <w:szCs w:val="28"/>
        </w:rPr>
        <w:t>из государственной собственности Калининградской област</w:t>
      </w:r>
      <w:r w:rsidR="00B44884">
        <w:rPr>
          <w:bCs/>
          <w:sz w:val="28"/>
          <w:szCs w:val="28"/>
        </w:rPr>
        <w:t xml:space="preserve">и в муниципальную собственность </w:t>
      </w:r>
      <w:r w:rsidRPr="00C4171D">
        <w:rPr>
          <w:bCs/>
          <w:sz w:val="28"/>
          <w:szCs w:val="28"/>
        </w:rPr>
        <w:t xml:space="preserve">муниципального образования «Зеленоградский городской округ», согласно приложению.  </w:t>
      </w:r>
    </w:p>
    <w:p w:rsidR="002B4965" w:rsidRPr="00D41738" w:rsidRDefault="002B4965" w:rsidP="002B4965">
      <w:pPr>
        <w:ind w:firstLine="708"/>
        <w:jc w:val="both"/>
        <w:rPr>
          <w:sz w:val="28"/>
          <w:szCs w:val="28"/>
        </w:rPr>
      </w:pPr>
      <w:r w:rsidRPr="00D41738">
        <w:rPr>
          <w:bCs/>
          <w:sz w:val="28"/>
          <w:szCs w:val="28"/>
        </w:rPr>
        <w:t xml:space="preserve">2. </w:t>
      </w:r>
      <w:r w:rsidR="00D439BF" w:rsidRPr="00D41738">
        <w:rPr>
          <w:sz w:val="28"/>
          <w:szCs w:val="28"/>
        </w:rPr>
        <w:t>Опубли</w:t>
      </w:r>
      <w:r w:rsidR="00AF69EE" w:rsidRPr="00D41738">
        <w:rPr>
          <w:sz w:val="28"/>
          <w:szCs w:val="28"/>
        </w:rPr>
        <w:t>ковать решение в газете «Волна»</w:t>
      </w:r>
      <w:r w:rsidR="00D439BF" w:rsidRPr="00D41738">
        <w:rPr>
          <w:sz w:val="28"/>
          <w:szCs w:val="28"/>
        </w:rPr>
        <w:t xml:space="preserve"> и</w:t>
      </w:r>
      <w:r w:rsidR="00AF69EE" w:rsidRPr="00D41738">
        <w:rPr>
          <w:sz w:val="28"/>
          <w:szCs w:val="28"/>
        </w:rPr>
        <w:t xml:space="preserve"> разместить на официальном сайте</w:t>
      </w:r>
      <w:r w:rsidR="00E32C92">
        <w:rPr>
          <w:sz w:val="28"/>
          <w:szCs w:val="28"/>
        </w:rPr>
        <w:t xml:space="preserve"> органов местного самоуправления</w:t>
      </w:r>
      <w:r w:rsidR="00AF69EE" w:rsidRPr="00D41738">
        <w:rPr>
          <w:sz w:val="28"/>
          <w:szCs w:val="28"/>
        </w:rPr>
        <w:t xml:space="preserve"> муниципального образования «Зеленоградский городской округ».</w:t>
      </w:r>
    </w:p>
    <w:p w:rsidR="00AF69EE" w:rsidRPr="00D41738" w:rsidRDefault="002B4965" w:rsidP="002B4965">
      <w:pPr>
        <w:ind w:firstLine="708"/>
        <w:jc w:val="both"/>
        <w:rPr>
          <w:sz w:val="28"/>
          <w:szCs w:val="28"/>
        </w:rPr>
      </w:pPr>
      <w:r w:rsidRPr="00D41738">
        <w:rPr>
          <w:sz w:val="28"/>
          <w:szCs w:val="28"/>
        </w:rPr>
        <w:t xml:space="preserve">3. </w:t>
      </w:r>
      <w:r w:rsidR="00D439BF" w:rsidRPr="00D41738">
        <w:rPr>
          <w:sz w:val="28"/>
          <w:szCs w:val="28"/>
        </w:rPr>
        <w:t>Ре</w:t>
      </w:r>
      <w:r w:rsidR="00AF69EE" w:rsidRPr="00D41738">
        <w:rPr>
          <w:sz w:val="28"/>
          <w:szCs w:val="28"/>
        </w:rPr>
        <w:t>шение вступает в силу с</w:t>
      </w:r>
      <w:r w:rsidR="00D439BF" w:rsidRPr="00D41738">
        <w:rPr>
          <w:sz w:val="28"/>
          <w:szCs w:val="28"/>
        </w:rPr>
        <w:t>о дня</w:t>
      </w:r>
      <w:r w:rsidR="00AF69EE" w:rsidRPr="00D41738">
        <w:rPr>
          <w:sz w:val="28"/>
          <w:szCs w:val="28"/>
        </w:rPr>
        <w:t xml:space="preserve"> официального опубликования</w:t>
      </w:r>
      <w:r w:rsidR="00D439BF" w:rsidRPr="00D41738">
        <w:rPr>
          <w:sz w:val="28"/>
          <w:szCs w:val="28"/>
        </w:rPr>
        <w:t>.</w:t>
      </w:r>
    </w:p>
    <w:p w:rsidR="00FA22F1" w:rsidRPr="00D41738" w:rsidRDefault="00FA22F1" w:rsidP="002B4965">
      <w:pPr>
        <w:ind w:firstLine="708"/>
        <w:jc w:val="both"/>
        <w:rPr>
          <w:sz w:val="28"/>
          <w:szCs w:val="28"/>
        </w:rPr>
      </w:pPr>
    </w:p>
    <w:p w:rsidR="00AF69EE" w:rsidRPr="00D41738" w:rsidRDefault="00AF69EE" w:rsidP="00AF69EE">
      <w:pPr>
        <w:jc w:val="both"/>
        <w:rPr>
          <w:sz w:val="28"/>
          <w:szCs w:val="28"/>
        </w:rPr>
      </w:pPr>
      <w:r w:rsidRPr="00D41738">
        <w:rPr>
          <w:sz w:val="28"/>
          <w:szCs w:val="28"/>
        </w:rPr>
        <w:t>Глава муниципального образования</w:t>
      </w:r>
    </w:p>
    <w:p w:rsidR="007A09E8" w:rsidRPr="00E32C92" w:rsidRDefault="00AF69EE" w:rsidP="00E32C92">
      <w:pPr>
        <w:spacing w:line="360" w:lineRule="auto"/>
        <w:jc w:val="both"/>
        <w:rPr>
          <w:sz w:val="28"/>
          <w:szCs w:val="28"/>
        </w:rPr>
      </w:pPr>
      <w:r w:rsidRPr="00D41738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2C79A6" w:rsidRDefault="002C79A6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44884" w:rsidRPr="00B44884" w:rsidRDefault="00B44884" w:rsidP="00B44884">
      <w:pPr>
        <w:jc w:val="right"/>
      </w:pPr>
      <w:r w:rsidRPr="00B44884">
        <w:t xml:space="preserve">Приложение </w:t>
      </w:r>
    </w:p>
    <w:p w:rsidR="00B44884" w:rsidRPr="00B44884" w:rsidRDefault="00B44884" w:rsidP="00B44884">
      <w:pPr>
        <w:jc w:val="right"/>
      </w:pPr>
      <w:r w:rsidRPr="00B44884">
        <w:t xml:space="preserve">к решению окружного Совета депутатов </w:t>
      </w:r>
    </w:p>
    <w:p w:rsidR="00B44884" w:rsidRPr="00B44884" w:rsidRDefault="00B44884" w:rsidP="00B44884">
      <w:pPr>
        <w:jc w:val="right"/>
      </w:pPr>
      <w:r w:rsidRPr="00B44884">
        <w:t>муниципального образования</w:t>
      </w:r>
    </w:p>
    <w:p w:rsidR="00B44884" w:rsidRPr="00B44884" w:rsidRDefault="00B44884" w:rsidP="00B44884">
      <w:pPr>
        <w:jc w:val="right"/>
      </w:pPr>
      <w:r w:rsidRPr="00B44884">
        <w:t xml:space="preserve"> «Зеленоградский городской округ»</w:t>
      </w:r>
    </w:p>
    <w:p w:rsidR="00B44884" w:rsidRDefault="00B44884" w:rsidP="00B44884">
      <w:pPr>
        <w:shd w:val="clear" w:color="auto" w:fill="FFFFFF"/>
        <w:ind w:left="3540" w:firstLine="708"/>
        <w:jc w:val="right"/>
      </w:pPr>
      <w:r w:rsidRPr="00B44884">
        <w:t xml:space="preserve">  </w:t>
      </w:r>
      <w:r w:rsidR="00F9309B">
        <w:t>о</w:t>
      </w:r>
      <w:r w:rsidRPr="00B44884">
        <w:t>т</w:t>
      </w:r>
      <w:r w:rsidR="00F9309B">
        <w:t xml:space="preserve"> 30 августа 2017 года</w:t>
      </w:r>
      <w:r w:rsidRPr="00B44884">
        <w:t xml:space="preserve"> №</w:t>
      </w:r>
      <w:r w:rsidR="00F9309B">
        <w:t>157</w:t>
      </w:r>
      <w:bookmarkStart w:id="0" w:name="_GoBack"/>
      <w:bookmarkEnd w:id="0"/>
      <w:r>
        <w:t xml:space="preserve">       </w:t>
      </w:r>
    </w:p>
    <w:p w:rsidR="002C79A6" w:rsidRDefault="002C79A6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C92" w:rsidRDefault="00E32C92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32C92" w:rsidRPr="00E32C92" w:rsidRDefault="00E32C92" w:rsidP="00E32C92">
      <w:pPr>
        <w:jc w:val="center"/>
        <w:rPr>
          <w:b/>
          <w:sz w:val="28"/>
          <w:szCs w:val="28"/>
        </w:rPr>
      </w:pPr>
      <w:r w:rsidRPr="00E32C92">
        <w:rPr>
          <w:b/>
          <w:sz w:val="28"/>
          <w:szCs w:val="28"/>
        </w:rPr>
        <w:t xml:space="preserve">ПЕРЕЧЕНЬ </w:t>
      </w:r>
    </w:p>
    <w:p w:rsidR="00E32C92" w:rsidRDefault="00E32C92" w:rsidP="00E32C92">
      <w:pPr>
        <w:jc w:val="center"/>
        <w:rPr>
          <w:b/>
          <w:sz w:val="28"/>
          <w:szCs w:val="28"/>
        </w:rPr>
      </w:pPr>
      <w:r w:rsidRPr="00E32C92">
        <w:rPr>
          <w:b/>
          <w:sz w:val="28"/>
          <w:szCs w:val="28"/>
        </w:rPr>
        <w:t xml:space="preserve">имущества, </w:t>
      </w:r>
      <w:r>
        <w:rPr>
          <w:b/>
          <w:sz w:val="28"/>
          <w:szCs w:val="28"/>
        </w:rPr>
        <w:t xml:space="preserve">безвозмездно </w:t>
      </w:r>
      <w:r w:rsidRPr="00E32C92">
        <w:rPr>
          <w:b/>
          <w:sz w:val="28"/>
          <w:szCs w:val="28"/>
        </w:rPr>
        <w:t>передаваемого из государственной собственности Калининградской области в муниципальную собственность муниципального образования «Зеленоградский городской округ»</w:t>
      </w:r>
    </w:p>
    <w:p w:rsidR="00E32C92" w:rsidRDefault="00E32C92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758"/>
        <w:gridCol w:w="3487"/>
        <w:gridCol w:w="3269"/>
      </w:tblGrid>
      <w:tr w:rsidR="003D2A9B" w:rsidRPr="002E10D4" w:rsidTr="00840AA0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№</w:t>
            </w:r>
          </w:p>
          <w:p w:rsidR="003D2A9B" w:rsidRPr="002E10D4" w:rsidRDefault="003D2A9B" w:rsidP="00840AA0">
            <w:pPr>
              <w:jc w:val="center"/>
            </w:pPr>
            <w:proofErr w:type="gramStart"/>
            <w:r w:rsidRPr="002E10D4">
              <w:t>п</w:t>
            </w:r>
            <w:proofErr w:type="gramEnd"/>
            <w:r w:rsidRPr="002E10D4"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Наименование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Адрес места нахождения имущества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Индивидуализирующие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характеристики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</w:tr>
      <w:tr w:rsidR="003D2A9B" w:rsidRPr="002E10D4" w:rsidTr="00840AA0">
        <w:trPr>
          <w:trHeight w:hRule="exact" w:val="3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4</w:t>
            </w:r>
          </w:p>
        </w:tc>
      </w:tr>
      <w:tr w:rsidR="003D2A9B" w:rsidRPr="002E10D4" w:rsidTr="00840AA0">
        <w:trPr>
          <w:trHeight w:hRule="exact" w:val="92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39:05:051101:1366, площадь 600 кв. м</w:t>
            </w:r>
          </w:p>
        </w:tc>
      </w:tr>
      <w:tr w:rsidR="003D2A9B" w:rsidRPr="002E10D4" w:rsidTr="00840AA0">
        <w:trPr>
          <w:trHeight w:hRule="exact" w:val="9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39:05:051101:1369, площадь 600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39:05:051101:1370, площадь 600 кв. м</w:t>
            </w:r>
          </w:p>
        </w:tc>
      </w:tr>
      <w:tr w:rsidR="003D2A9B" w:rsidRPr="002E10D4" w:rsidTr="00840AA0">
        <w:trPr>
          <w:trHeight w:hRule="exact" w:val="93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39:05:051101:1376, площадь 600 кв. м</w:t>
            </w:r>
          </w:p>
        </w:tc>
      </w:tr>
      <w:tr w:rsidR="003D2A9B" w:rsidRPr="002E10D4" w:rsidTr="00840AA0">
        <w:trPr>
          <w:trHeight w:hRule="exact" w:val="9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39:05:051101:1377, площадь 600 кв. м</w:t>
            </w:r>
          </w:p>
        </w:tc>
      </w:tr>
      <w:tr w:rsidR="003D2A9B" w:rsidRPr="002E10D4" w:rsidTr="00840AA0">
        <w:trPr>
          <w:trHeight w:hRule="exact" w:val="9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39:05:051101:1378, площадь 600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  <w:p w:rsidR="003D2A9B" w:rsidRDefault="003D2A9B" w:rsidP="00840AA0">
            <w:p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39:05:051101:1379 площадь 600 кв. м</w:t>
            </w:r>
          </w:p>
        </w:tc>
      </w:tr>
      <w:tr w:rsidR="003D2A9B" w:rsidRPr="002E10D4" w:rsidTr="00840AA0">
        <w:trPr>
          <w:trHeight w:hRule="exact" w:val="94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39:05:051101:1380, площадь 600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39:05:051101:1381, площадь 258 кв. м</w:t>
            </w:r>
          </w:p>
        </w:tc>
      </w:tr>
      <w:tr w:rsidR="003D2A9B" w:rsidRPr="002E10D4" w:rsidTr="00840AA0">
        <w:trPr>
          <w:trHeight w:hRule="exact" w:val="92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  <w:p w:rsidR="003D2A9B" w:rsidRDefault="003D2A9B" w:rsidP="00840AA0">
            <w:pPr>
              <w:jc w:val="center"/>
            </w:pPr>
          </w:p>
          <w:p w:rsidR="003D2A9B" w:rsidRPr="002E10D4" w:rsidRDefault="003D2A9B" w:rsidP="00840AA0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39:05:051101:1357, площадь 600 кв. м</w:t>
            </w:r>
          </w:p>
        </w:tc>
      </w:tr>
      <w:tr w:rsidR="003D2A9B" w:rsidRPr="002E10D4" w:rsidTr="00840AA0">
        <w:trPr>
          <w:trHeight w:hRule="exact" w:val="9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39:05:051101:1359, площадь 600 кв. м</w:t>
            </w:r>
          </w:p>
        </w:tc>
      </w:tr>
      <w:tr w:rsidR="003D2A9B" w:rsidRPr="002E10D4" w:rsidTr="00840AA0">
        <w:trPr>
          <w:trHeight w:hRule="exact" w:val="9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39:05:051101:1360,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39:05:051101:1361,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293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39:05:051101:1363,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39:05:051101:1364, площадь 357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39:05:051101:1335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39:05:051101:1336,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39:05:051101:1339,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39:05:051101:1341,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7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39:05:051101:1342, площадь 547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39:05:051101:1343, площадь 420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7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39:05:051101:1319,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298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39:05:051101:1321, 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39:05:051101:1322,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7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39:05:051101:1327,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39:05:051101:1328,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0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39:05:051101:1329, площадь 515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Земельный</w:t>
            </w:r>
          </w:p>
          <w:p w:rsidR="003D2A9B" w:rsidRPr="002E10D4" w:rsidRDefault="003D2A9B" w:rsidP="00840AA0">
            <w:pPr>
              <w:pStyle w:val="24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pStyle w:val="24"/>
              <w:shd w:val="clear" w:color="auto" w:fill="auto"/>
              <w:spacing w:line="322" w:lineRule="exact"/>
              <w:ind w:left="420"/>
              <w:jc w:val="center"/>
              <w:rPr>
                <w:sz w:val="24"/>
                <w:szCs w:val="24"/>
              </w:rPr>
            </w:pPr>
            <w:r w:rsidRPr="002E10D4">
              <w:rPr>
                <w:rStyle w:val="212pt0pt"/>
              </w:rPr>
              <w:t>Кадастровый номер 39:05:051101:1298,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39:05:051101:1302, площадь 879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39:05:051101:1303, площадь 476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39:05:051101:1304, площадь 219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39:05:051101:1271,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39:05:051101:1272,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39:05:051101:1274,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39:05:051101:1275,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39:05:051101:1276, площадь 406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39:05:051101:1253,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39:05:051101:1254,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39:05:051101:1257, площадь 581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39:05:051101:1258, площадь 237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39:05:051101:1226 площадь 429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39:05:051101:1286,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39:05:051101:1287,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39:05:051101:1288,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39:05:051101:1289,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39:05:051101:1290,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39:05:051101:1291,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39:05:051101:1292,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39:05:051101:1293, площадь 600 кв. м</w:t>
            </w:r>
          </w:p>
        </w:tc>
      </w:tr>
      <w:tr w:rsidR="003D2A9B" w:rsidRPr="002E10D4" w:rsidTr="00840AA0">
        <w:trPr>
          <w:trHeight w:hRule="exact" w:val="1027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Земельный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Калининградская область, Зеленоградский район, севернее пос. Сокольники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Кадастровый номер 39:05:051101:1365, площадь 402 кв. м</w:t>
            </w:r>
          </w:p>
        </w:tc>
      </w:tr>
    </w:tbl>
    <w:p w:rsidR="003D2A9B" w:rsidRDefault="003D2A9B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D2A9B" w:rsidSect="00D4173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D6" w:rsidRDefault="007D5DD6" w:rsidP="00CE0581">
      <w:r>
        <w:separator/>
      </w:r>
    </w:p>
  </w:endnote>
  <w:endnote w:type="continuationSeparator" w:id="0">
    <w:p w:rsidR="007D5DD6" w:rsidRDefault="007D5DD6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D6" w:rsidRDefault="007D5DD6" w:rsidP="00CE0581">
      <w:r>
        <w:separator/>
      </w:r>
    </w:p>
  </w:footnote>
  <w:footnote w:type="continuationSeparator" w:id="0">
    <w:p w:rsidR="007D5DD6" w:rsidRDefault="007D5DD6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14EC"/>
    <w:rsid w:val="00013487"/>
    <w:rsid w:val="00014B17"/>
    <w:rsid w:val="00091A7F"/>
    <w:rsid w:val="00094126"/>
    <w:rsid w:val="000C2839"/>
    <w:rsid w:val="00100D40"/>
    <w:rsid w:val="0010715A"/>
    <w:rsid w:val="00116E00"/>
    <w:rsid w:val="0014453F"/>
    <w:rsid w:val="001454E0"/>
    <w:rsid w:val="001650F6"/>
    <w:rsid w:val="00174FBA"/>
    <w:rsid w:val="001974D6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615A0"/>
    <w:rsid w:val="002A68FC"/>
    <w:rsid w:val="002B4965"/>
    <w:rsid w:val="002C79A6"/>
    <w:rsid w:val="002E3469"/>
    <w:rsid w:val="002F16CA"/>
    <w:rsid w:val="00306970"/>
    <w:rsid w:val="0031449F"/>
    <w:rsid w:val="0035614A"/>
    <w:rsid w:val="003575B0"/>
    <w:rsid w:val="003A2C6F"/>
    <w:rsid w:val="003A5D65"/>
    <w:rsid w:val="003B2FFC"/>
    <w:rsid w:val="003D2A9B"/>
    <w:rsid w:val="003F094C"/>
    <w:rsid w:val="003F6D03"/>
    <w:rsid w:val="00435074"/>
    <w:rsid w:val="004418CC"/>
    <w:rsid w:val="00442D49"/>
    <w:rsid w:val="00443572"/>
    <w:rsid w:val="00446377"/>
    <w:rsid w:val="00480F0C"/>
    <w:rsid w:val="00496B96"/>
    <w:rsid w:val="004B7C63"/>
    <w:rsid w:val="004D07CB"/>
    <w:rsid w:val="004F78EB"/>
    <w:rsid w:val="005004C3"/>
    <w:rsid w:val="005079AE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C5E0B"/>
    <w:rsid w:val="006012FA"/>
    <w:rsid w:val="00605B5B"/>
    <w:rsid w:val="0061234A"/>
    <w:rsid w:val="00625A32"/>
    <w:rsid w:val="006D72EF"/>
    <w:rsid w:val="006D78F9"/>
    <w:rsid w:val="006E02B6"/>
    <w:rsid w:val="006F333D"/>
    <w:rsid w:val="00733B33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5DD6"/>
    <w:rsid w:val="007D6F62"/>
    <w:rsid w:val="007E78F7"/>
    <w:rsid w:val="007F6475"/>
    <w:rsid w:val="0080240A"/>
    <w:rsid w:val="008056FB"/>
    <w:rsid w:val="00834079"/>
    <w:rsid w:val="00871B32"/>
    <w:rsid w:val="0089033D"/>
    <w:rsid w:val="008A0943"/>
    <w:rsid w:val="008A0B47"/>
    <w:rsid w:val="008D35F8"/>
    <w:rsid w:val="008D744D"/>
    <w:rsid w:val="009022B1"/>
    <w:rsid w:val="00904E1E"/>
    <w:rsid w:val="00910068"/>
    <w:rsid w:val="0095160D"/>
    <w:rsid w:val="009A3DD1"/>
    <w:rsid w:val="009B0D17"/>
    <w:rsid w:val="009E4EA7"/>
    <w:rsid w:val="009F74FE"/>
    <w:rsid w:val="00A17ED1"/>
    <w:rsid w:val="00A22442"/>
    <w:rsid w:val="00A66D2B"/>
    <w:rsid w:val="00A72F18"/>
    <w:rsid w:val="00A84CAA"/>
    <w:rsid w:val="00AC173C"/>
    <w:rsid w:val="00AC49D7"/>
    <w:rsid w:val="00AF69EE"/>
    <w:rsid w:val="00B2399C"/>
    <w:rsid w:val="00B365C9"/>
    <w:rsid w:val="00B44884"/>
    <w:rsid w:val="00B61030"/>
    <w:rsid w:val="00B728DE"/>
    <w:rsid w:val="00B766FC"/>
    <w:rsid w:val="00B93B4F"/>
    <w:rsid w:val="00BD26CA"/>
    <w:rsid w:val="00BE35E6"/>
    <w:rsid w:val="00BF56DE"/>
    <w:rsid w:val="00C17423"/>
    <w:rsid w:val="00C31D55"/>
    <w:rsid w:val="00C33C64"/>
    <w:rsid w:val="00C37985"/>
    <w:rsid w:val="00C4171D"/>
    <w:rsid w:val="00C43C41"/>
    <w:rsid w:val="00C50375"/>
    <w:rsid w:val="00C67A02"/>
    <w:rsid w:val="00C77698"/>
    <w:rsid w:val="00CB489F"/>
    <w:rsid w:val="00CB4C18"/>
    <w:rsid w:val="00CE0581"/>
    <w:rsid w:val="00CF2821"/>
    <w:rsid w:val="00D0215E"/>
    <w:rsid w:val="00D13342"/>
    <w:rsid w:val="00D320E0"/>
    <w:rsid w:val="00D41738"/>
    <w:rsid w:val="00D439BF"/>
    <w:rsid w:val="00D70C29"/>
    <w:rsid w:val="00D72746"/>
    <w:rsid w:val="00D74376"/>
    <w:rsid w:val="00D82E12"/>
    <w:rsid w:val="00D85F48"/>
    <w:rsid w:val="00D95DB0"/>
    <w:rsid w:val="00DD5A78"/>
    <w:rsid w:val="00DF2D4A"/>
    <w:rsid w:val="00E00701"/>
    <w:rsid w:val="00E0552E"/>
    <w:rsid w:val="00E074E6"/>
    <w:rsid w:val="00E12137"/>
    <w:rsid w:val="00E32C92"/>
    <w:rsid w:val="00E46962"/>
    <w:rsid w:val="00E50564"/>
    <w:rsid w:val="00E66779"/>
    <w:rsid w:val="00E863C2"/>
    <w:rsid w:val="00EB5646"/>
    <w:rsid w:val="00EF0816"/>
    <w:rsid w:val="00EF750C"/>
    <w:rsid w:val="00F01040"/>
    <w:rsid w:val="00F10CAA"/>
    <w:rsid w:val="00F5775B"/>
    <w:rsid w:val="00F60729"/>
    <w:rsid w:val="00F634E8"/>
    <w:rsid w:val="00F81E91"/>
    <w:rsid w:val="00F9309B"/>
    <w:rsid w:val="00F953DC"/>
    <w:rsid w:val="00FA22F1"/>
    <w:rsid w:val="00FB7A81"/>
    <w:rsid w:val="00FC083E"/>
    <w:rsid w:val="00FC7777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C2A8-F65E-4180-98C6-EF3218CE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2017-08-31T10:22:00Z</cp:lastPrinted>
  <dcterms:created xsi:type="dcterms:W3CDTF">2017-08-24T12:17:00Z</dcterms:created>
  <dcterms:modified xsi:type="dcterms:W3CDTF">2017-08-31T10:22:00Z</dcterms:modified>
</cp:coreProperties>
</file>